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01DE3" w14:textId="77777777" w:rsidR="00C7306C" w:rsidRDefault="00C7306C" w:rsidP="0000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jc w:val="center"/>
        <w:textAlignment w:val="baseline"/>
        <w:rPr>
          <w:rFonts w:ascii="Cambria" w:eastAsia="Calibri" w:hAnsi="Cambria" w:cs="Times New Roman"/>
          <w:b/>
          <w:lang w:val="fr-FR"/>
        </w:rPr>
      </w:pPr>
      <w:r w:rsidRPr="00A966AE">
        <w:rPr>
          <w:noProof/>
          <w:shd w:val="clear" w:color="auto" w:fill="E6E6E6"/>
          <w:lang w:eastAsia="en-GB"/>
        </w:rPr>
        <w:drawing>
          <wp:anchor distT="0" distB="0" distL="114300" distR="114300" simplePos="0" relativeHeight="251658240" behindDoc="0" locked="0" layoutInCell="1" allowOverlap="1" wp14:anchorId="2A6CAB5A" wp14:editId="0F0CCE32">
            <wp:simplePos x="0" y="0"/>
            <wp:positionH relativeFrom="margin">
              <wp:posOffset>1955800</wp:posOffset>
            </wp:positionH>
            <wp:positionV relativeFrom="margin">
              <wp:posOffset>-539750</wp:posOffset>
            </wp:positionV>
            <wp:extent cx="1812925" cy="476250"/>
            <wp:effectExtent l="0" t="0" r="0" b="0"/>
            <wp:wrapSquare wrapText="bothSides"/>
            <wp:docPr id="1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Logo_NR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288C6" w14:textId="5CE4A043" w:rsidR="00640D78" w:rsidRDefault="00640D78" w:rsidP="00000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jc w:val="center"/>
        <w:textAlignment w:val="baseline"/>
        <w:rPr>
          <w:rFonts w:ascii="Cambria" w:eastAsia="Calibri" w:hAnsi="Cambria" w:cs="Times New Roman"/>
          <w:b/>
          <w:lang w:val="fr-FR"/>
        </w:rPr>
      </w:pPr>
      <w:r w:rsidRPr="00640D78">
        <w:rPr>
          <w:rFonts w:ascii="Cambria" w:eastAsia="Calibri" w:hAnsi="Cambria" w:cs="Times New Roman"/>
          <w:b/>
          <w:lang w:val="fr-FR"/>
        </w:rPr>
        <w:t xml:space="preserve">Avis </w:t>
      </w:r>
      <w:r w:rsidR="007E13AD">
        <w:rPr>
          <w:rFonts w:ascii="Cambria" w:eastAsia="Calibri" w:hAnsi="Cambria" w:cs="Times New Roman"/>
          <w:b/>
          <w:lang w:val="fr-FR"/>
        </w:rPr>
        <w:t xml:space="preserve">d’appel </w:t>
      </w:r>
      <w:r w:rsidR="00E930DD">
        <w:rPr>
          <w:rFonts w:ascii="Cambria" w:eastAsia="Calibri" w:hAnsi="Cambria" w:cs="Times New Roman"/>
          <w:b/>
          <w:lang w:val="fr-FR"/>
        </w:rPr>
        <w:t>d’offre</w:t>
      </w:r>
    </w:p>
    <w:p w14:paraId="3FC29FF7" w14:textId="78D2A9D8" w:rsidR="0000084A" w:rsidRDefault="00832BE6" w:rsidP="00832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jc w:val="center"/>
        <w:textAlignment w:val="baseline"/>
        <w:rPr>
          <w:rFonts w:ascii="Franklin Gothic Book" w:hAnsi="Franklin Gothic Book"/>
          <w:b/>
          <w:bCs/>
          <w:color w:val="464645"/>
          <w:sz w:val="24"/>
          <w:lang w:val="fr-FR"/>
        </w:rPr>
      </w:pPr>
      <w:r w:rsidRPr="00832BE6">
        <w:rPr>
          <w:rFonts w:ascii="Franklin Gothic Book" w:hAnsi="Franklin Gothic Book"/>
          <w:b/>
          <w:bCs/>
          <w:color w:val="464645"/>
          <w:sz w:val="24"/>
          <w:lang w:val="fr-FR"/>
        </w:rPr>
        <w:t>NRC/TD/0</w:t>
      </w:r>
      <w:r w:rsidR="00D3635B">
        <w:rPr>
          <w:rFonts w:ascii="Franklin Gothic Book" w:hAnsi="Franklin Gothic Book"/>
          <w:b/>
          <w:bCs/>
          <w:color w:val="464645"/>
          <w:sz w:val="24"/>
          <w:lang w:val="fr-FR"/>
        </w:rPr>
        <w:t>3</w:t>
      </w:r>
      <w:r w:rsidRPr="00832BE6">
        <w:rPr>
          <w:rFonts w:ascii="Franklin Gothic Book" w:hAnsi="Franklin Gothic Book"/>
          <w:b/>
          <w:bCs/>
          <w:color w:val="464645"/>
          <w:sz w:val="24"/>
          <w:lang w:val="fr-FR"/>
        </w:rPr>
        <w:t>/202</w:t>
      </w:r>
      <w:r w:rsidR="00D3635B">
        <w:rPr>
          <w:rFonts w:ascii="Franklin Gothic Book" w:hAnsi="Franklin Gothic Book"/>
          <w:b/>
          <w:bCs/>
          <w:color w:val="464645"/>
          <w:sz w:val="24"/>
          <w:lang w:val="fr-FR"/>
        </w:rPr>
        <w:t>5/</w:t>
      </w:r>
      <w:r w:rsidRPr="00832BE6">
        <w:rPr>
          <w:rFonts w:ascii="Franklin Gothic Book" w:hAnsi="Franklin Gothic Book"/>
          <w:b/>
          <w:bCs/>
          <w:color w:val="464645"/>
          <w:sz w:val="24"/>
          <w:lang w:val="fr-FR"/>
        </w:rPr>
        <w:t>002</w:t>
      </w:r>
      <w:r>
        <w:rPr>
          <w:rFonts w:ascii="Franklin Gothic Book" w:hAnsi="Franklin Gothic Book"/>
          <w:b/>
          <w:bCs/>
          <w:color w:val="464645"/>
          <w:sz w:val="24"/>
          <w:lang w:val="fr-FR"/>
        </w:rPr>
        <w:t xml:space="preserve"> – ACHAT &amp; FOURNITURE DE </w:t>
      </w:r>
      <w:r w:rsidR="00D3635B">
        <w:rPr>
          <w:rFonts w:ascii="Franklin Gothic Book" w:hAnsi="Franklin Gothic Book"/>
          <w:b/>
          <w:bCs/>
          <w:color w:val="464645"/>
          <w:sz w:val="24"/>
          <w:lang w:val="fr-FR"/>
        </w:rPr>
        <w:t>MATERIAUX DE CONSTRUCTION</w:t>
      </w:r>
    </w:p>
    <w:p w14:paraId="165CE40D" w14:textId="47BA8140" w:rsidR="00E930DD" w:rsidRPr="0000084A" w:rsidRDefault="00E930DD" w:rsidP="03C15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jc w:val="center"/>
        <w:textAlignment w:val="baseline"/>
        <w:rPr>
          <w:rFonts w:ascii="Cambria" w:eastAsia="Calibri" w:hAnsi="Cambria" w:cs="Times New Roman"/>
          <w:b/>
          <w:bCs/>
          <w:lang w:val="fr-FR"/>
        </w:rPr>
      </w:pPr>
      <w:r w:rsidRPr="03C15E5C">
        <w:rPr>
          <w:rFonts w:ascii="Franklin Gothic Book" w:hAnsi="Franklin Gothic Book"/>
          <w:b/>
          <w:bCs/>
          <w:color w:val="464645"/>
          <w:sz w:val="24"/>
          <w:szCs w:val="24"/>
          <w:lang w:val="fr-FR"/>
        </w:rPr>
        <w:t xml:space="preserve">    Date : </w:t>
      </w:r>
      <w:r w:rsidR="00D3635B" w:rsidRPr="03C15E5C">
        <w:rPr>
          <w:rFonts w:ascii="Franklin Gothic Book" w:hAnsi="Franklin Gothic Book"/>
          <w:b/>
          <w:bCs/>
          <w:color w:val="464645"/>
          <w:sz w:val="24"/>
          <w:szCs w:val="24"/>
          <w:lang w:val="fr-FR"/>
        </w:rPr>
        <w:t>1</w:t>
      </w:r>
      <w:r w:rsidR="20192946" w:rsidRPr="03C15E5C">
        <w:rPr>
          <w:rFonts w:ascii="Franklin Gothic Book" w:hAnsi="Franklin Gothic Book"/>
          <w:b/>
          <w:bCs/>
          <w:color w:val="464645"/>
          <w:sz w:val="24"/>
          <w:szCs w:val="24"/>
          <w:lang w:val="fr-FR"/>
        </w:rPr>
        <w:t>5</w:t>
      </w:r>
      <w:r w:rsidRPr="03C15E5C">
        <w:rPr>
          <w:rFonts w:ascii="Franklin Gothic Book" w:hAnsi="Franklin Gothic Book"/>
          <w:b/>
          <w:bCs/>
          <w:color w:val="464645"/>
          <w:sz w:val="24"/>
          <w:szCs w:val="24"/>
          <w:lang w:val="fr-FR"/>
        </w:rPr>
        <w:t>/0</w:t>
      </w:r>
      <w:r w:rsidR="31791CFA" w:rsidRPr="03C15E5C">
        <w:rPr>
          <w:rFonts w:ascii="Franklin Gothic Book" w:hAnsi="Franklin Gothic Book"/>
          <w:b/>
          <w:bCs/>
          <w:color w:val="464645"/>
          <w:sz w:val="24"/>
          <w:szCs w:val="24"/>
          <w:lang w:val="fr-FR"/>
        </w:rPr>
        <w:t>4</w:t>
      </w:r>
      <w:r w:rsidRPr="03C15E5C">
        <w:rPr>
          <w:rFonts w:ascii="Franklin Gothic Book" w:hAnsi="Franklin Gothic Book"/>
          <w:b/>
          <w:bCs/>
          <w:color w:val="464645"/>
          <w:sz w:val="24"/>
          <w:szCs w:val="24"/>
          <w:lang w:val="fr-FR"/>
        </w:rPr>
        <w:t>/202</w:t>
      </w:r>
      <w:r w:rsidR="00D3635B" w:rsidRPr="03C15E5C">
        <w:rPr>
          <w:rFonts w:ascii="Franklin Gothic Book" w:hAnsi="Franklin Gothic Book"/>
          <w:b/>
          <w:bCs/>
          <w:color w:val="464645"/>
          <w:sz w:val="24"/>
          <w:szCs w:val="24"/>
          <w:lang w:val="fr-FR"/>
        </w:rPr>
        <w:t>5</w:t>
      </w:r>
    </w:p>
    <w:p w14:paraId="7045CCF3" w14:textId="3CF91995" w:rsidR="00640D78" w:rsidRPr="00640D78" w:rsidRDefault="0000084A" w:rsidP="0064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709"/>
          <w:tab w:val="left" w:pos="851"/>
          <w:tab w:val="left" w:pos="1134"/>
          <w:tab w:val="left" w:pos="1418"/>
        </w:tabs>
        <w:autoSpaceDN w:val="0"/>
        <w:spacing w:after="240" w:line="240" w:lineRule="auto"/>
        <w:rPr>
          <w:rFonts w:ascii="Cambria" w:eastAsia="Times New Roman" w:hAnsi="Cambria" w:cs="Times New Roman"/>
          <w:lang w:val="fr-FR"/>
        </w:rPr>
      </w:pPr>
      <w:r>
        <w:rPr>
          <w:rFonts w:ascii="Cambria" w:eastAsia="Times New Roman" w:hAnsi="Cambria" w:cs="Times New Roman"/>
          <w:lang w:val="fr-FR"/>
        </w:rPr>
        <w:t xml:space="preserve">Le Conseil </w:t>
      </w:r>
      <w:r w:rsidR="00E223B4">
        <w:rPr>
          <w:rFonts w:ascii="Cambria" w:eastAsia="Times New Roman" w:hAnsi="Cambria" w:cs="Times New Roman"/>
          <w:lang w:val="fr-FR"/>
        </w:rPr>
        <w:t>Norvégien</w:t>
      </w:r>
      <w:r>
        <w:rPr>
          <w:rFonts w:ascii="Cambria" w:eastAsia="Times New Roman" w:hAnsi="Cambria" w:cs="Times New Roman"/>
          <w:lang w:val="fr-FR"/>
        </w:rPr>
        <w:t xml:space="preserve"> pour les Réfugiés (NRC)</w:t>
      </w:r>
      <w:r w:rsidR="00640D78" w:rsidRPr="00640D78">
        <w:rPr>
          <w:rFonts w:ascii="Cambria" w:eastAsia="Times New Roman" w:hAnsi="Cambria" w:cs="Times New Roman"/>
          <w:lang w:val="fr-FR"/>
        </w:rPr>
        <w:t xml:space="preserve"> par l</w:t>
      </w:r>
      <w:r>
        <w:rPr>
          <w:rFonts w:ascii="Cambria" w:eastAsia="Times New Roman" w:hAnsi="Cambria" w:cs="Times New Roman"/>
          <w:lang w:val="fr-FR"/>
        </w:rPr>
        <w:t>e</w:t>
      </w:r>
      <w:r w:rsidR="00832BE6">
        <w:rPr>
          <w:rFonts w:ascii="Cambria" w:eastAsia="Times New Roman" w:hAnsi="Cambria" w:cs="Times New Roman"/>
          <w:lang w:val="fr-FR"/>
        </w:rPr>
        <w:t xml:space="preserve"> présent</w:t>
      </w:r>
      <w:r w:rsidR="00640D78" w:rsidRPr="00640D78">
        <w:rPr>
          <w:rFonts w:ascii="Cambria" w:eastAsia="Times New Roman" w:hAnsi="Cambria" w:cs="Times New Roman"/>
          <w:lang w:val="fr-FR"/>
        </w:rPr>
        <w:t xml:space="preserve"> </w:t>
      </w:r>
      <w:r>
        <w:rPr>
          <w:rFonts w:ascii="Cambria" w:eastAsia="Times New Roman" w:hAnsi="Cambria" w:cs="Times New Roman"/>
          <w:lang w:val="fr-FR"/>
        </w:rPr>
        <w:t xml:space="preserve">appel </w:t>
      </w:r>
      <w:r w:rsidR="00832BE6">
        <w:rPr>
          <w:rFonts w:ascii="Cambria" w:eastAsia="Times New Roman" w:hAnsi="Cambria" w:cs="Times New Roman"/>
          <w:lang w:val="fr-FR"/>
        </w:rPr>
        <w:t>d’offre</w:t>
      </w:r>
      <w:r>
        <w:rPr>
          <w:rFonts w:ascii="Cambria" w:eastAsia="Times New Roman" w:hAnsi="Cambria" w:cs="Times New Roman"/>
          <w:lang w:val="fr-FR"/>
        </w:rPr>
        <w:t xml:space="preserve"> invite</w:t>
      </w:r>
      <w:r w:rsidR="00640D78" w:rsidRPr="00640D78">
        <w:rPr>
          <w:rFonts w:ascii="Cambria" w:eastAsia="Times New Roman" w:hAnsi="Cambria" w:cs="Times New Roman"/>
          <w:lang w:val="fr-FR"/>
        </w:rPr>
        <w:t xml:space="preserve"> les entreprises, </w:t>
      </w:r>
      <w:r w:rsidR="007E13AD">
        <w:rPr>
          <w:rFonts w:ascii="Cambria" w:eastAsia="Times New Roman" w:hAnsi="Cambria" w:cs="Times New Roman"/>
          <w:lang w:val="fr-FR"/>
        </w:rPr>
        <w:t xml:space="preserve">intéressés par l’objet de cet avis et spécialisés en la </w:t>
      </w:r>
      <w:r w:rsidR="007E13AD" w:rsidRPr="007E13AD">
        <w:rPr>
          <w:rFonts w:ascii="Cambria" w:eastAsia="Times New Roman" w:hAnsi="Cambria" w:cs="Times New Roman"/>
          <w:lang w:val="fr-FR"/>
        </w:rPr>
        <w:t xml:space="preserve">matière </w:t>
      </w:r>
      <w:r w:rsidR="00E6492F" w:rsidRPr="007E13AD">
        <w:rPr>
          <w:rFonts w:ascii="Cambria" w:eastAsia="Times New Roman" w:hAnsi="Cambria" w:cs="Times New Roman"/>
          <w:lang w:val="fr-FR"/>
        </w:rPr>
        <w:t>à</w:t>
      </w:r>
      <w:r w:rsidR="00640D78" w:rsidRPr="007E13AD">
        <w:rPr>
          <w:rFonts w:ascii="Cambria" w:eastAsia="Times New Roman" w:hAnsi="Cambria" w:cs="Times New Roman"/>
          <w:lang w:val="fr-FR"/>
        </w:rPr>
        <w:t xml:space="preserve"> prendre par a cette consultation.</w:t>
      </w:r>
    </w:p>
    <w:p w14:paraId="40D468E2" w14:textId="4EED38E3" w:rsidR="00537024" w:rsidRDefault="00640D78" w:rsidP="0064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textAlignment w:val="baseline"/>
        <w:rPr>
          <w:rFonts w:ascii="Cambria" w:eastAsia="Calibri" w:hAnsi="Cambria" w:cs="Times New Roman"/>
          <w:lang w:val="fr-FR"/>
        </w:rPr>
      </w:pPr>
      <w:r w:rsidRPr="00640D78">
        <w:rPr>
          <w:rFonts w:ascii="Cambria" w:eastAsia="Calibri" w:hAnsi="Cambria" w:cs="Times New Roman"/>
          <w:lang w:val="fr-FR"/>
        </w:rPr>
        <w:t>Les offres devront être chiffrées en TTC</w:t>
      </w:r>
      <w:r w:rsidR="00832BE6">
        <w:rPr>
          <w:rFonts w:ascii="Cambria" w:eastAsia="Calibri" w:hAnsi="Cambria" w:cs="Times New Roman"/>
          <w:lang w:val="fr-FR"/>
        </w:rPr>
        <w:t xml:space="preserve"> (Toute Taxe Comprise)</w:t>
      </w:r>
    </w:p>
    <w:p w14:paraId="2FC88171" w14:textId="34B0576A" w:rsidR="00640D78" w:rsidRDefault="00832BE6" w:rsidP="0064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textAlignment w:val="baseline"/>
        <w:rPr>
          <w:rFonts w:ascii="Cambria" w:eastAsia="Calibri" w:hAnsi="Cambria" w:cs="Times New Roman"/>
          <w:lang w:val="fr-FR"/>
        </w:rPr>
      </w:pPr>
      <w:r>
        <w:rPr>
          <w:rFonts w:ascii="Cambria" w:eastAsia="Calibri" w:hAnsi="Cambria" w:cs="Times New Roman"/>
          <w:lang w:val="fr-FR"/>
        </w:rPr>
        <w:t>Adresse de livraison</w:t>
      </w:r>
      <w:r w:rsidR="00537024">
        <w:rPr>
          <w:rFonts w:ascii="Cambria" w:eastAsia="Calibri" w:hAnsi="Cambria" w:cs="Times New Roman"/>
          <w:lang w:val="fr-FR"/>
        </w:rPr>
        <w:t xml:space="preserve"> : </w:t>
      </w:r>
      <w:r>
        <w:rPr>
          <w:rFonts w:ascii="Cambria" w:eastAsia="Calibri" w:hAnsi="Cambria" w:cs="Times New Roman"/>
          <w:lang w:val="fr-FR"/>
        </w:rPr>
        <w:t xml:space="preserve">Le camp des réfugiés de </w:t>
      </w:r>
      <w:proofErr w:type="spellStart"/>
      <w:r>
        <w:rPr>
          <w:rFonts w:ascii="Cambria" w:eastAsia="Calibri" w:hAnsi="Cambria" w:cs="Times New Roman"/>
          <w:lang w:val="fr-FR"/>
        </w:rPr>
        <w:t>Arkoum</w:t>
      </w:r>
      <w:proofErr w:type="spellEnd"/>
      <w:r>
        <w:rPr>
          <w:rFonts w:ascii="Cambria" w:eastAsia="Calibri" w:hAnsi="Cambria" w:cs="Times New Roman"/>
          <w:lang w:val="fr-FR"/>
        </w:rPr>
        <w:t xml:space="preserve">, région du </w:t>
      </w:r>
      <w:proofErr w:type="spellStart"/>
      <w:r>
        <w:rPr>
          <w:rFonts w:ascii="Cambria" w:eastAsia="Calibri" w:hAnsi="Cambria" w:cs="Times New Roman"/>
          <w:lang w:val="fr-FR"/>
        </w:rPr>
        <w:t>Ouaddai</w:t>
      </w:r>
      <w:proofErr w:type="spellEnd"/>
      <w:r>
        <w:rPr>
          <w:rFonts w:ascii="Cambria" w:eastAsia="Calibri" w:hAnsi="Cambria" w:cs="Times New Roman"/>
          <w:lang w:val="fr-FR"/>
        </w:rPr>
        <w:t>.</w:t>
      </w:r>
    </w:p>
    <w:p w14:paraId="37FFF23B" w14:textId="3CFE7306" w:rsidR="00832BE6" w:rsidRPr="00FF0F8A" w:rsidRDefault="00832BE6" w:rsidP="03C15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textAlignment w:val="baseline"/>
        <w:rPr>
          <w:rFonts w:ascii="Cambria" w:eastAsia="Calibri" w:hAnsi="Cambria" w:cs="Times New Roman"/>
          <w:lang w:val="fr-FR"/>
        </w:rPr>
      </w:pPr>
      <w:r w:rsidRPr="03C15E5C">
        <w:rPr>
          <w:rFonts w:ascii="Cambria" w:eastAsia="Calibri" w:hAnsi="Cambria" w:cs="Times New Roman"/>
          <w:lang w:val="fr-FR"/>
        </w:rPr>
        <w:t xml:space="preserve">Les soumissionnaires peuvent avoir des informations supplémentaires ou des éclaircissements en écrivant à l’adresse </w:t>
      </w:r>
      <w:hyperlink r:id="rId11">
        <w:r w:rsidRPr="03C15E5C">
          <w:rPr>
            <w:rStyle w:val="Hyperlink"/>
            <w:rFonts w:ascii="Cambria" w:eastAsia="Calibri" w:hAnsi="Cambria" w:cs="Times New Roman"/>
            <w:lang w:val="fr-FR"/>
          </w:rPr>
          <w:t>td.achat</w:t>
        </w:r>
        <w:r w:rsidR="1B7A9A82" w:rsidRPr="03C15E5C">
          <w:rPr>
            <w:rStyle w:val="Hyperlink"/>
            <w:rFonts w:ascii="Cambria" w:eastAsia="Calibri" w:hAnsi="Cambria" w:cs="Times New Roman"/>
            <w:lang w:val="fr-FR"/>
          </w:rPr>
          <w:t>s</w:t>
        </w:r>
        <w:r w:rsidRPr="03C15E5C">
          <w:rPr>
            <w:rStyle w:val="Hyperlink"/>
            <w:rFonts w:ascii="Cambria" w:eastAsia="Calibri" w:hAnsi="Cambria" w:cs="Times New Roman"/>
            <w:lang w:val="fr-FR"/>
          </w:rPr>
          <w:t>@nrc.no</w:t>
        </w:r>
      </w:hyperlink>
      <w:r w:rsidRPr="03C15E5C">
        <w:rPr>
          <w:rFonts w:ascii="Cambria" w:eastAsia="Calibri" w:hAnsi="Cambria" w:cs="Times New Roman"/>
          <w:lang w:val="fr-FR"/>
        </w:rPr>
        <w:t xml:space="preserve"> et retirer le dossier d’appe</w:t>
      </w:r>
      <w:r w:rsidR="005753FB">
        <w:rPr>
          <w:rFonts w:ascii="Cambria" w:eastAsia="Calibri" w:hAnsi="Cambria" w:cs="Times New Roman"/>
          <w:lang w:val="fr-FR"/>
        </w:rPr>
        <w:t>l d’offres</w:t>
      </w:r>
      <w:r w:rsidR="005753FB" w:rsidRPr="005753FB">
        <w:rPr>
          <w:lang w:val="fr-FR"/>
        </w:rPr>
        <w:t xml:space="preserve"> </w:t>
      </w:r>
      <w:hyperlink r:id="rId12" w:history="1">
        <w:r w:rsidR="00FF0F8A" w:rsidRPr="00FF0F8A">
          <w:rPr>
            <w:color w:val="0000FF"/>
            <w:u w:val="single"/>
            <w:lang w:val="fr-FR"/>
          </w:rPr>
          <w:t>ITT-NRC-TD-03-2025-002_Achat &amp; Fourniture de matériaux de construction_FV-CD.docx</w:t>
        </w:r>
      </w:hyperlink>
      <w:r w:rsidR="005753FB">
        <w:rPr>
          <w:rFonts w:ascii="Cambria" w:eastAsia="Calibri" w:hAnsi="Cambria" w:cs="Times New Roman"/>
          <w:lang w:val="fr-FR"/>
        </w:rPr>
        <w:t>:</w:t>
      </w:r>
      <w:r w:rsidR="005753FB" w:rsidRPr="005753FB">
        <w:rPr>
          <w:lang w:val="fr-FR"/>
        </w:rPr>
        <w:t xml:space="preserve"> </w:t>
      </w:r>
    </w:p>
    <w:p w14:paraId="4EB40077" w14:textId="0049C834" w:rsidR="00E930DD" w:rsidRDefault="00E930DD" w:rsidP="00832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textAlignment w:val="baseline"/>
        <w:rPr>
          <w:rFonts w:ascii="Cambria" w:eastAsia="Calibri" w:hAnsi="Cambria" w:cs="Times New Roman"/>
          <w:lang w:val="fr-FR"/>
        </w:rPr>
      </w:pPr>
      <w:r>
        <w:rPr>
          <w:rFonts w:ascii="Cambria" w:eastAsia="Calibri" w:hAnsi="Cambria" w:cs="Times New Roman"/>
          <w:lang w:val="fr-FR"/>
        </w:rPr>
        <w:t xml:space="preserve">Toutes les offres </w:t>
      </w:r>
      <w:r w:rsidR="00D3635B">
        <w:rPr>
          <w:rFonts w:ascii="Cambria" w:eastAsia="Calibri" w:hAnsi="Cambria" w:cs="Times New Roman"/>
          <w:lang w:val="fr-FR"/>
        </w:rPr>
        <w:t>peuven</w:t>
      </w:r>
      <w:r>
        <w:rPr>
          <w:rFonts w:ascii="Cambria" w:eastAsia="Calibri" w:hAnsi="Cambria" w:cs="Times New Roman"/>
          <w:lang w:val="fr-FR"/>
        </w:rPr>
        <w:t xml:space="preserve">t-être soumises électroniquement </w:t>
      </w:r>
      <w:r w:rsidR="00D3635B">
        <w:rPr>
          <w:rFonts w:ascii="Cambria" w:eastAsia="Calibri" w:hAnsi="Cambria" w:cs="Times New Roman"/>
          <w:lang w:val="fr-FR"/>
        </w:rPr>
        <w:t>ou</w:t>
      </w:r>
      <w:r>
        <w:rPr>
          <w:rFonts w:ascii="Cambria" w:eastAsia="Calibri" w:hAnsi="Cambria" w:cs="Times New Roman"/>
          <w:lang w:val="fr-FR"/>
        </w:rPr>
        <w:t xml:space="preserve"> physiquement. Aucune offre ne sera acceptée </w:t>
      </w:r>
      <w:r w:rsidR="00D3635B">
        <w:rPr>
          <w:rFonts w:ascii="Cambria" w:eastAsia="Calibri" w:hAnsi="Cambria" w:cs="Times New Roman"/>
          <w:lang w:val="fr-FR"/>
        </w:rPr>
        <w:t>après la date limite de soumission</w:t>
      </w:r>
    </w:p>
    <w:p w14:paraId="62F96309" w14:textId="7B8B20F8" w:rsidR="007E13AD" w:rsidRDefault="00640D78" w:rsidP="0064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N w:val="0"/>
        <w:textAlignment w:val="baseline"/>
        <w:rPr>
          <w:rFonts w:ascii="Cambria" w:eastAsia="Calibri" w:hAnsi="Cambria" w:cs="Times New Roman"/>
          <w:b/>
          <w:lang w:val="fr-FR"/>
        </w:rPr>
      </w:pPr>
      <w:r w:rsidRPr="00640D78">
        <w:rPr>
          <w:rFonts w:ascii="Cambria" w:eastAsia="Calibri" w:hAnsi="Cambria" w:cs="Times New Roman"/>
          <w:lang w:val="fr-FR"/>
        </w:rPr>
        <w:t>La date limite de dépôt des offres</w:t>
      </w:r>
      <w:r>
        <w:rPr>
          <w:rFonts w:ascii="Cambria" w:eastAsia="Calibri" w:hAnsi="Cambria" w:cs="Times New Roman"/>
          <w:lang w:val="fr-FR"/>
        </w:rPr>
        <w:t> :</w:t>
      </w:r>
      <w:r w:rsidRPr="00640D78">
        <w:rPr>
          <w:rFonts w:ascii="Cambria" w:eastAsia="Calibri" w:hAnsi="Cambria" w:cs="Times New Roman"/>
          <w:lang w:val="fr-FR"/>
        </w:rPr>
        <w:t xml:space="preserve"> </w:t>
      </w:r>
      <w:r w:rsidR="00D3635B">
        <w:rPr>
          <w:rFonts w:ascii="Cambria" w:eastAsia="Calibri" w:hAnsi="Cambria" w:cs="Times New Roman"/>
          <w:b/>
          <w:lang w:val="fr-FR"/>
        </w:rPr>
        <w:t xml:space="preserve">30 </w:t>
      </w:r>
      <w:proofErr w:type="gramStart"/>
      <w:r w:rsidR="00D3635B">
        <w:rPr>
          <w:rFonts w:ascii="Cambria" w:eastAsia="Calibri" w:hAnsi="Cambria" w:cs="Times New Roman"/>
          <w:b/>
          <w:lang w:val="fr-FR"/>
        </w:rPr>
        <w:t>Avril</w:t>
      </w:r>
      <w:proofErr w:type="gramEnd"/>
      <w:r w:rsidR="00D3635B">
        <w:rPr>
          <w:rFonts w:ascii="Cambria" w:eastAsia="Calibri" w:hAnsi="Cambria" w:cs="Times New Roman"/>
          <w:b/>
          <w:lang w:val="fr-FR"/>
        </w:rPr>
        <w:t xml:space="preserve"> 2025</w:t>
      </w:r>
      <w:r w:rsidRPr="00640D78">
        <w:rPr>
          <w:rFonts w:ascii="Cambria" w:eastAsia="Calibri" w:hAnsi="Cambria" w:cs="Times New Roman"/>
          <w:b/>
          <w:lang w:val="fr-FR"/>
        </w:rPr>
        <w:t xml:space="preserve"> </w:t>
      </w:r>
      <w:r w:rsidR="00E930DD">
        <w:rPr>
          <w:rFonts w:ascii="Cambria" w:eastAsia="Calibri" w:hAnsi="Cambria" w:cs="Times New Roman"/>
          <w:b/>
          <w:lang w:val="fr-FR"/>
        </w:rPr>
        <w:t xml:space="preserve">à </w:t>
      </w:r>
      <w:r w:rsidR="00D3635B">
        <w:rPr>
          <w:rFonts w:ascii="Cambria" w:eastAsia="Calibri" w:hAnsi="Cambria" w:cs="Times New Roman"/>
          <w:b/>
          <w:lang w:val="fr-FR"/>
        </w:rPr>
        <w:t>17</w:t>
      </w:r>
      <w:r w:rsidRPr="00640D78">
        <w:rPr>
          <w:rFonts w:ascii="Cambria" w:eastAsia="Calibri" w:hAnsi="Cambria" w:cs="Times New Roman"/>
          <w:b/>
          <w:lang w:val="fr-FR"/>
        </w:rPr>
        <w:t>h00</w:t>
      </w:r>
      <w:r w:rsidR="00C7306C">
        <w:rPr>
          <w:rFonts w:ascii="Cambria" w:eastAsia="Calibri" w:hAnsi="Cambria" w:cs="Times New Roman"/>
          <w:b/>
          <w:lang w:val="fr-FR"/>
        </w:rPr>
        <w:t xml:space="preserve"> </w:t>
      </w:r>
    </w:p>
    <w:p w14:paraId="61AF8CD4" w14:textId="77777777" w:rsidR="00640D78" w:rsidRDefault="00640D78">
      <w:pPr>
        <w:rPr>
          <w:lang w:val="fr-FR"/>
        </w:rPr>
      </w:pPr>
    </w:p>
    <w:sectPr w:rsidR="00640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260BD" w14:textId="77777777" w:rsidR="000D4C66" w:rsidRDefault="000D4C66" w:rsidP="00640D78">
      <w:pPr>
        <w:spacing w:after="0" w:line="240" w:lineRule="auto"/>
      </w:pPr>
      <w:r>
        <w:separator/>
      </w:r>
    </w:p>
  </w:endnote>
  <w:endnote w:type="continuationSeparator" w:id="0">
    <w:p w14:paraId="13182431" w14:textId="77777777" w:rsidR="000D4C66" w:rsidRDefault="000D4C66" w:rsidP="00640D78">
      <w:pPr>
        <w:spacing w:after="0" w:line="240" w:lineRule="auto"/>
      </w:pPr>
      <w:r>
        <w:continuationSeparator/>
      </w:r>
    </w:p>
  </w:endnote>
  <w:endnote w:type="continuationNotice" w:id="1">
    <w:p w14:paraId="1B440D88" w14:textId="77777777" w:rsidR="000D4C66" w:rsidRDefault="000D4C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E5554" w14:textId="77777777" w:rsidR="000D4C66" w:rsidRDefault="000D4C66" w:rsidP="00640D78">
      <w:pPr>
        <w:spacing w:after="0" w:line="240" w:lineRule="auto"/>
      </w:pPr>
      <w:r>
        <w:separator/>
      </w:r>
    </w:p>
  </w:footnote>
  <w:footnote w:type="continuationSeparator" w:id="0">
    <w:p w14:paraId="3A0BCEFF" w14:textId="77777777" w:rsidR="000D4C66" w:rsidRDefault="000D4C66" w:rsidP="00640D78">
      <w:pPr>
        <w:spacing w:after="0" w:line="240" w:lineRule="auto"/>
      </w:pPr>
      <w:r>
        <w:continuationSeparator/>
      </w:r>
    </w:p>
  </w:footnote>
  <w:footnote w:type="continuationNotice" w:id="1">
    <w:p w14:paraId="0B05436A" w14:textId="77777777" w:rsidR="000D4C66" w:rsidRDefault="000D4C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4C42FF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29414479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7903BE11" wp14:editId="1F9F89FD">
            <wp:extent cx="146050" cy="146050"/>
            <wp:effectExtent l="0" t="0" r="0" b="0"/>
            <wp:docPr id="1529414479" name="Picture 1529414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C8667EB"/>
    <w:multiLevelType w:val="hybridMultilevel"/>
    <w:tmpl w:val="7AC2F86E"/>
    <w:lvl w:ilvl="0" w:tplc="8C5C159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7DF"/>
    <w:multiLevelType w:val="hybridMultilevel"/>
    <w:tmpl w:val="A4DC3F7A"/>
    <w:lvl w:ilvl="0" w:tplc="D3889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6000"/>
    <w:multiLevelType w:val="hybridMultilevel"/>
    <w:tmpl w:val="2AC4214E"/>
    <w:lvl w:ilvl="0" w:tplc="7AE410DC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00AD1"/>
    <w:multiLevelType w:val="hybridMultilevel"/>
    <w:tmpl w:val="D0AAA930"/>
    <w:lvl w:ilvl="0" w:tplc="974E21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37FC7"/>
    <w:multiLevelType w:val="hybridMultilevel"/>
    <w:tmpl w:val="067AEFF0"/>
    <w:lvl w:ilvl="0" w:tplc="88F8F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23101">
    <w:abstractNumId w:val="1"/>
  </w:num>
  <w:num w:numId="2" w16cid:durableId="208609603">
    <w:abstractNumId w:val="4"/>
  </w:num>
  <w:num w:numId="3" w16cid:durableId="201481516">
    <w:abstractNumId w:val="2"/>
  </w:num>
  <w:num w:numId="4" w16cid:durableId="1670983604">
    <w:abstractNumId w:val="0"/>
  </w:num>
  <w:num w:numId="5" w16cid:durableId="1927379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78"/>
    <w:rsid w:val="0000084A"/>
    <w:rsid w:val="00014DBF"/>
    <w:rsid w:val="000276AA"/>
    <w:rsid w:val="00042CD9"/>
    <w:rsid w:val="000A44CB"/>
    <w:rsid w:val="000C5313"/>
    <w:rsid w:val="000D4C66"/>
    <w:rsid w:val="000F7D39"/>
    <w:rsid w:val="001078AA"/>
    <w:rsid w:val="00156961"/>
    <w:rsid w:val="001B3FB0"/>
    <w:rsid w:val="002500FF"/>
    <w:rsid w:val="00252B66"/>
    <w:rsid w:val="0029612A"/>
    <w:rsid w:val="002B3005"/>
    <w:rsid w:val="002D4003"/>
    <w:rsid w:val="002E64AB"/>
    <w:rsid w:val="003A3729"/>
    <w:rsid w:val="003B5356"/>
    <w:rsid w:val="00441607"/>
    <w:rsid w:val="00500A1A"/>
    <w:rsid w:val="0051485F"/>
    <w:rsid w:val="00521C7B"/>
    <w:rsid w:val="00537024"/>
    <w:rsid w:val="005753FB"/>
    <w:rsid w:val="00640D78"/>
    <w:rsid w:val="00645AF6"/>
    <w:rsid w:val="0065371D"/>
    <w:rsid w:val="00710F1F"/>
    <w:rsid w:val="00736A30"/>
    <w:rsid w:val="007839DD"/>
    <w:rsid w:val="007E13AD"/>
    <w:rsid w:val="00832BE6"/>
    <w:rsid w:val="00A10096"/>
    <w:rsid w:val="00BE4BC0"/>
    <w:rsid w:val="00BF12E0"/>
    <w:rsid w:val="00C629BC"/>
    <w:rsid w:val="00C7306C"/>
    <w:rsid w:val="00CC434A"/>
    <w:rsid w:val="00D3635B"/>
    <w:rsid w:val="00E223B4"/>
    <w:rsid w:val="00E6492F"/>
    <w:rsid w:val="00E930DD"/>
    <w:rsid w:val="00F276C4"/>
    <w:rsid w:val="00F71B22"/>
    <w:rsid w:val="00FF0F8A"/>
    <w:rsid w:val="03C15E5C"/>
    <w:rsid w:val="053BCD48"/>
    <w:rsid w:val="06C080FC"/>
    <w:rsid w:val="0F3896AA"/>
    <w:rsid w:val="1B7A9A82"/>
    <w:rsid w:val="20192946"/>
    <w:rsid w:val="31791CFA"/>
    <w:rsid w:val="42658117"/>
    <w:rsid w:val="47C8BE7D"/>
    <w:rsid w:val="63DA6BF3"/>
    <w:rsid w:val="7B5AE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6479"/>
  <w15:docId w15:val="{760A8C6E-DCBF-4EAE-95AE-AA72D2CD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D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0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78"/>
  </w:style>
  <w:style w:type="paragraph" w:styleId="Footer">
    <w:name w:val="footer"/>
    <w:basedOn w:val="Normal"/>
    <w:link w:val="FooterChar"/>
    <w:uiPriority w:val="99"/>
    <w:unhideWhenUsed/>
    <w:rsid w:val="00640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78"/>
  </w:style>
  <w:style w:type="paragraph" w:styleId="ListParagraph">
    <w:name w:val="List Paragraph"/>
    <w:basedOn w:val="Normal"/>
    <w:uiPriority w:val="34"/>
    <w:qFormat/>
    <w:rsid w:val="00832B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B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BE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wegianrefugeecouncil-my.sharepoint.com/:w:/g/personal/kamndoh_djetatorem_nrc_no/EZH5nIjRraBFk4fakADy30kBZ8M04FmvaSV1GnTQRTtUFA?e=NUwLs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d.achat@nrc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F27A6526ADB4B9878D6AEA43D9778" ma:contentTypeVersion="15" ma:contentTypeDescription="Create a new document." ma:contentTypeScope="" ma:versionID="b594705dfbb87ddd4afdd2059da49521">
  <xsd:schema xmlns:xsd="http://www.w3.org/2001/XMLSchema" xmlns:xs="http://www.w3.org/2001/XMLSchema" xmlns:p="http://schemas.microsoft.com/office/2006/metadata/properties" xmlns:ns2="56974b1b-5999-42bd-8111-3e3603f567dd" xmlns:ns3="a20000aa-c685-4864-a2c8-9ab2e130da19" targetNamespace="http://schemas.microsoft.com/office/2006/metadata/properties" ma:root="true" ma:fieldsID="16636f029fd84a9ab40195058f7117db" ns2:_="" ns3:_="">
    <xsd:import namespace="56974b1b-5999-42bd-8111-3e3603f567dd"/>
    <xsd:import namespace="a20000aa-c685-4864-a2c8-9ab2e130d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74b1b-5999-42bd-8111-3e3603f56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51e875-a665-42c1-a59f-633611ec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000aa-c685-4864-a2c8-9ab2e130da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4bddd24-de54-44b9-a19c-500f1a26c695}" ma:internalName="TaxCatchAll" ma:showField="CatchAllData" ma:web="a20000aa-c685-4864-a2c8-9ab2e130d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74b1b-5999-42bd-8111-3e3603f567dd">
      <Terms xmlns="http://schemas.microsoft.com/office/infopath/2007/PartnerControls"/>
    </lcf76f155ced4ddcb4097134ff3c332f>
    <TaxCatchAll xmlns="a20000aa-c685-4864-a2c8-9ab2e130da19" xsi:nil="true"/>
  </documentManagement>
</p:properties>
</file>

<file path=customXml/itemProps1.xml><?xml version="1.0" encoding="utf-8"?>
<ds:datastoreItem xmlns:ds="http://schemas.openxmlformats.org/officeDocument/2006/customXml" ds:itemID="{A2BF5924-845C-4213-8994-A7C3E87B8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6307C-8418-427D-9FCB-615757AFF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74b1b-5999-42bd-8111-3e3603f567dd"/>
    <ds:schemaRef ds:uri="a20000aa-c685-4864-a2c8-9ab2e130d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DD0C5-84A8-4BCB-A813-2F1178870DAC}">
  <ds:schemaRefs>
    <ds:schemaRef ds:uri="http://schemas.microsoft.com/office/2006/metadata/properties"/>
    <ds:schemaRef ds:uri="http://schemas.microsoft.com/office/infopath/2007/PartnerControls"/>
    <ds:schemaRef ds:uri="56974b1b-5999-42bd-8111-3e3603f567dd"/>
    <ds:schemaRef ds:uri="a20000aa-c685-4864-a2c8-9ab2e130da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CAR.LOGCo</dc:creator>
  <cp:lastModifiedBy>Kamndoh Djetatorem</cp:lastModifiedBy>
  <cp:revision>6</cp:revision>
  <cp:lastPrinted>2024-04-09T13:09:00Z</cp:lastPrinted>
  <dcterms:created xsi:type="dcterms:W3CDTF">2025-04-14T10:26:00Z</dcterms:created>
  <dcterms:modified xsi:type="dcterms:W3CDTF">2025-04-15T14:37:00Z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0x01010055EF27A6526ADB4B9878D6AEA43D9778</vt:lpwstr>
  </property>
  <property fmtid="{D5CDD505-2E9C-101B-9397-08002B2CF9AE}" pid="3" name="MediaServiceImageTags">
    <vt:lpwstr/>
  </property>
</Properties>
</file>